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1D" w:rsidRPr="00466DF0" w:rsidRDefault="002F38B1">
      <w:pPr>
        <w:rPr>
          <w:rFonts w:ascii="Times" w:hAnsi="Times" w:cs="Times"/>
          <w:b/>
          <w:color w:val="222222"/>
          <w:kern w:val="36"/>
          <w:sz w:val="28"/>
          <w:szCs w:val="28"/>
        </w:rPr>
      </w:pPr>
      <w:bookmarkStart w:id="0" w:name="_GoBack"/>
      <w:bookmarkEnd w:id="0"/>
      <w:r w:rsidRPr="00466DF0">
        <w:rPr>
          <w:rFonts w:ascii="Times" w:hAnsi="Times" w:cs="Times"/>
          <w:b/>
          <w:color w:val="222222"/>
          <w:kern w:val="36"/>
          <w:sz w:val="28"/>
          <w:szCs w:val="28"/>
        </w:rPr>
        <w:t>Intern høring - Rapport fra arbeidsgruppe i Legeforeningen om variasjon, over- og underforbruk i helsetjenesten</w:t>
      </w:r>
    </w:p>
    <w:p w:rsidR="002F38B1" w:rsidRDefault="002F38B1">
      <w:pPr>
        <w:rPr>
          <w:rFonts w:ascii="Times" w:hAnsi="Times" w:cs="Times"/>
          <w:color w:val="222222"/>
          <w:kern w:val="36"/>
          <w:sz w:val="28"/>
          <w:szCs w:val="28"/>
        </w:rPr>
      </w:pPr>
    </w:p>
    <w:p w:rsidR="002F38B1" w:rsidRDefault="002F38B1">
      <w:pPr>
        <w:rPr>
          <w:rFonts w:ascii="Times" w:hAnsi="Times" w:cs="Times"/>
          <w:color w:val="222222"/>
        </w:rPr>
      </w:pPr>
      <w:r w:rsidRPr="002F38B1">
        <w:rPr>
          <w:rFonts w:ascii="Times" w:hAnsi="Times" w:cs="Times"/>
          <w:color w:val="222222"/>
        </w:rPr>
        <w:t>En arbeidsgruppe i Legeforeningen har levert et rapportutkast som tar for seg temaene over- og underdiagnostikk, over- og under</w:t>
      </w:r>
      <w:r w:rsidR="00A56EDF">
        <w:rPr>
          <w:rFonts w:ascii="Times" w:hAnsi="Times" w:cs="Times"/>
          <w:color w:val="222222"/>
        </w:rPr>
        <w:t>-</w:t>
      </w:r>
      <w:r w:rsidRPr="002F38B1">
        <w:rPr>
          <w:rFonts w:ascii="Times" w:hAnsi="Times" w:cs="Times"/>
          <w:color w:val="222222"/>
        </w:rPr>
        <w:t>behandling og variasjon i helsetjenesten.</w:t>
      </w:r>
      <w:r>
        <w:rPr>
          <w:rFonts w:ascii="Times" w:hAnsi="Times" w:cs="Times"/>
          <w:color w:val="222222"/>
        </w:rPr>
        <w:t xml:space="preserve"> Norsk forening for fysikalsk medisin og rehabilitering</w:t>
      </w:r>
      <w:r w:rsidR="003F3C0D">
        <w:rPr>
          <w:rFonts w:ascii="Times" w:hAnsi="Times" w:cs="Times"/>
          <w:color w:val="222222"/>
        </w:rPr>
        <w:t xml:space="preserve"> (NFFR) </w:t>
      </w:r>
      <w:r>
        <w:rPr>
          <w:rFonts w:ascii="Times" w:hAnsi="Times" w:cs="Times"/>
          <w:color w:val="222222"/>
        </w:rPr>
        <w:t xml:space="preserve">ønsker å berømme arbeidsgruppen for et grundig arbeid og for at man nå setter fokus på et viktig og sentralt tema som i stor grad også berører faget vårt. </w:t>
      </w:r>
      <w:r w:rsidR="00466DF0">
        <w:rPr>
          <w:rFonts w:ascii="Times" w:hAnsi="Times" w:cs="Times"/>
          <w:color w:val="222222"/>
        </w:rPr>
        <w:t xml:space="preserve">Fysikalsk medisin og rehabilitering </w:t>
      </w:r>
      <w:r w:rsidR="003F3C0D">
        <w:rPr>
          <w:rFonts w:ascii="Times" w:hAnsi="Times" w:cs="Times"/>
          <w:color w:val="222222"/>
        </w:rPr>
        <w:t>er et bredt fagfelt som grenser inn mot flere andre store spesialiteter som blant annet ortopedi, nevrologi og reumatologi</w:t>
      </w:r>
      <w:r w:rsidR="00466DF0">
        <w:rPr>
          <w:rFonts w:ascii="Times" w:hAnsi="Times" w:cs="Times"/>
          <w:color w:val="222222"/>
        </w:rPr>
        <w:t>. Vi</w:t>
      </w:r>
      <w:r w:rsidR="003F3C0D">
        <w:rPr>
          <w:rFonts w:ascii="Times" w:hAnsi="Times" w:cs="Times"/>
          <w:color w:val="222222"/>
        </w:rPr>
        <w:t xml:space="preserve"> kan nok, særlig inn mot de kirurgiske fagene, beny</w:t>
      </w:r>
      <w:r w:rsidR="00466DF0">
        <w:rPr>
          <w:rFonts w:ascii="Times" w:hAnsi="Times" w:cs="Times"/>
          <w:color w:val="222222"/>
        </w:rPr>
        <w:t>ttes i større grad enn vi gjør</w:t>
      </w:r>
      <w:r w:rsidR="003F3C0D">
        <w:rPr>
          <w:rFonts w:ascii="Times" w:hAnsi="Times" w:cs="Times"/>
          <w:color w:val="222222"/>
        </w:rPr>
        <w:t xml:space="preserve"> i dag</w:t>
      </w:r>
      <w:r w:rsidR="00466DF0">
        <w:rPr>
          <w:rFonts w:ascii="Times" w:hAnsi="Times" w:cs="Times"/>
          <w:color w:val="222222"/>
        </w:rPr>
        <w:t xml:space="preserve"> blant annet </w:t>
      </w:r>
      <w:proofErr w:type="spellStart"/>
      <w:r w:rsidR="003F3C0D">
        <w:rPr>
          <w:rFonts w:ascii="Times" w:hAnsi="Times" w:cs="Times"/>
          <w:color w:val="222222"/>
        </w:rPr>
        <w:t>ift</w:t>
      </w:r>
      <w:proofErr w:type="spellEnd"/>
      <w:r w:rsidR="003F3C0D">
        <w:rPr>
          <w:rFonts w:ascii="Times" w:hAnsi="Times" w:cs="Times"/>
          <w:color w:val="222222"/>
        </w:rPr>
        <w:t xml:space="preserve"> å kunne redusere antall «unødvendige» kirurgiske inngrep</w:t>
      </w:r>
      <w:r w:rsidR="00466DF0">
        <w:rPr>
          <w:rFonts w:ascii="Times" w:hAnsi="Times" w:cs="Times"/>
          <w:color w:val="222222"/>
        </w:rPr>
        <w:t>. Det foreligger i dag forskning</w:t>
      </w:r>
      <w:r w:rsidR="003F3C0D">
        <w:rPr>
          <w:rFonts w:ascii="Times" w:hAnsi="Times" w:cs="Times"/>
          <w:color w:val="222222"/>
        </w:rPr>
        <w:t xml:space="preserve"> </w:t>
      </w:r>
      <w:r w:rsidR="00466DF0">
        <w:rPr>
          <w:rFonts w:ascii="Times" w:hAnsi="Times" w:cs="Times"/>
          <w:color w:val="222222"/>
        </w:rPr>
        <w:t xml:space="preserve">på flere områder </w:t>
      </w:r>
      <w:r w:rsidR="003F3C0D">
        <w:rPr>
          <w:rFonts w:ascii="Times" w:hAnsi="Times" w:cs="Times"/>
          <w:color w:val="222222"/>
        </w:rPr>
        <w:t xml:space="preserve">hvor </w:t>
      </w:r>
      <w:r w:rsidR="00466DF0">
        <w:rPr>
          <w:rFonts w:ascii="Times" w:hAnsi="Times" w:cs="Times"/>
          <w:color w:val="222222"/>
        </w:rPr>
        <w:t xml:space="preserve">konservative tiltak kommer likt, eller bedre ut enn kirurgi som behandling. </w:t>
      </w:r>
    </w:p>
    <w:p w:rsidR="002F38B1" w:rsidRDefault="002F38B1">
      <w:pPr>
        <w:rPr>
          <w:rFonts w:ascii="Times" w:hAnsi="Times" w:cs="Times"/>
          <w:color w:val="222222"/>
        </w:rPr>
      </w:pPr>
    </w:p>
    <w:p w:rsidR="00740326" w:rsidRDefault="003F3C0D">
      <w:r>
        <w:t xml:space="preserve">Rapporten ble gjennomgått av styret i NFFR på styremøte 12/5-16 og vi har hatt hovedfokus på kapittel 7 som ønsket. </w:t>
      </w:r>
      <w:r w:rsidR="008E4BD7">
        <w:t>Det settes her opp 5 viktige punkter</w:t>
      </w:r>
      <w:r w:rsidR="00466DF0">
        <w:t>.</w:t>
      </w:r>
      <w:r w:rsidR="008E4BD7">
        <w:t xml:space="preserve"> Av disse vil vi særlig trekke frem punkt 7.3 kommunikasjon, punkt 7.4 gode faglige retningslinjer og punkt 7.5 trygging av leger som særlig sentrale</w:t>
      </w:r>
      <w:r w:rsidR="00740326">
        <w:t>. Realiteten er dessverre per i dag at det er mye enklere å henvise til en supplerende undersøkelse</w:t>
      </w:r>
      <w:r w:rsidR="00466DF0">
        <w:t>,</w:t>
      </w:r>
      <w:r w:rsidR="00740326">
        <w:t xml:space="preserve"> som kanskje ikke er helt medisinsk nødvendig</w:t>
      </w:r>
      <w:r w:rsidR="00466DF0">
        <w:t>,</w:t>
      </w:r>
      <w:r w:rsidR="00740326">
        <w:t xml:space="preserve"> enn å ta det opp til diskusjon med pasienten og forklare grundig hvorfor det ikke er behov for nettopp denne undersøkelsen. Det sistnevnte tar mer tid, og medfører potensielt skuffede eller sinte pasienter som ikke oppnår det de kommer til legen for. Her blir særlig punkt 7.3 viktig; i tillegg vil det for yngre leger være svært viktig med god kollegastøtte fra eldre, mer erfarne kollegaer. Kan man i tillegg vise til gode faglige retningslinjer som støtte i avgjørelsen vil dette også kunne bidra til st</w:t>
      </w:r>
      <w:r w:rsidR="00466DF0">
        <w:t>ørre grad av pasienttilfredshet.</w:t>
      </w:r>
      <w:r w:rsidR="00740326">
        <w:t xml:space="preserve"> </w:t>
      </w:r>
    </w:p>
    <w:p w:rsidR="00740326" w:rsidRDefault="00740326"/>
    <w:p w:rsidR="002F38B1" w:rsidRDefault="00740326">
      <w:r>
        <w:t>D</w:t>
      </w:r>
      <w:r w:rsidR="008E4BD7">
        <w:t xml:space="preserve">et vil selvfølgelig </w:t>
      </w:r>
      <w:r>
        <w:t xml:space="preserve">også </w:t>
      </w:r>
      <w:r w:rsidR="008E4BD7">
        <w:t>være svært viktig a</w:t>
      </w:r>
      <w:r>
        <w:t>t</w:t>
      </w:r>
      <w:r w:rsidR="008E4BD7">
        <w:t xml:space="preserve"> Legeforeningen </w:t>
      </w:r>
      <w:r w:rsidR="00466DF0">
        <w:t>fortsetter å være en</w:t>
      </w:r>
      <w:r w:rsidR="008E4BD7">
        <w:t xml:space="preserve"> sentral aktør </w:t>
      </w:r>
      <w:r>
        <w:t xml:space="preserve">i det videre arbeidet rundt temaet «over- og under-behandling» </w:t>
      </w:r>
      <w:r w:rsidR="008E4BD7">
        <w:t xml:space="preserve">samt at problemstillingen inngår i alt </w:t>
      </w:r>
      <w:r w:rsidR="00D87D67">
        <w:t xml:space="preserve">videre </w:t>
      </w:r>
      <w:r w:rsidR="008E4BD7">
        <w:t xml:space="preserve">kvalitetsarbeid i helsevesenet. </w:t>
      </w:r>
    </w:p>
    <w:p w:rsidR="008E4BD7" w:rsidRDefault="008E4BD7"/>
    <w:p w:rsidR="0057266C" w:rsidRDefault="0057266C"/>
    <w:p w:rsidR="0057266C" w:rsidRDefault="0057266C"/>
    <w:p w:rsidR="0057266C" w:rsidRDefault="0057266C"/>
    <w:p w:rsidR="0057266C" w:rsidRDefault="0057266C"/>
    <w:p w:rsidR="0057266C" w:rsidRDefault="0057266C">
      <w:r>
        <w:t xml:space="preserve">Bergen </w:t>
      </w:r>
      <w:r w:rsidR="00124E80">
        <w:t>24</w:t>
      </w:r>
      <w:r>
        <w:t>.05.16</w:t>
      </w:r>
    </w:p>
    <w:p w:rsidR="0057266C" w:rsidRDefault="0057266C"/>
    <w:p w:rsidR="0057266C" w:rsidRDefault="0057266C">
      <w:r>
        <w:t>Marianne Wesnes</w:t>
      </w:r>
    </w:p>
    <w:p w:rsidR="0057266C" w:rsidRDefault="0057266C">
      <w:r>
        <w:t xml:space="preserve">Leder Norsk forening for Fysikalsk medisin og rehabilitering </w:t>
      </w:r>
    </w:p>
    <w:p w:rsidR="008E4BD7" w:rsidRDefault="008E4BD7"/>
    <w:sectPr w:rsidR="008E4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B1"/>
    <w:rsid w:val="00124E80"/>
    <w:rsid w:val="002C5784"/>
    <w:rsid w:val="002F38B1"/>
    <w:rsid w:val="003F3C0D"/>
    <w:rsid w:val="00466DF0"/>
    <w:rsid w:val="0057266C"/>
    <w:rsid w:val="00740326"/>
    <w:rsid w:val="008E4BD7"/>
    <w:rsid w:val="00A56EDF"/>
    <w:rsid w:val="00AB701D"/>
    <w:rsid w:val="00D87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1923</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Wesnes</dc:creator>
  <cp:lastModifiedBy>Sørdal-Bue, Håkon</cp:lastModifiedBy>
  <cp:revision>2</cp:revision>
  <dcterms:created xsi:type="dcterms:W3CDTF">2016-05-25T08:55:00Z</dcterms:created>
  <dcterms:modified xsi:type="dcterms:W3CDTF">2016-05-25T08:55:00Z</dcterms:modified>
</cp:coreProperties>
</file>